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CC" w:rsidRPr="005A69CC" w:rsidRDefault="005A69CC" w:rsidP="005E28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E53FF" w:rsidRPr="00234EC1" w:rsidRDefault="00E00AB5" w:rsidP="005E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C1">
        <w:rPr>
          <w:rFonts w:ascii="Times New Roman" w:hAnsi="Times New Roman" w:cs="Times New Roman"/>
          <w:b/>
          <w:sz w:val="24"/>
          <w:szCs w:val="24"/>
        </w:rPr>
        <w:t>Uchwała N</w:t>
      </w:r>
      <w:r w:rsidR="00234EC1" w:rsidRPr="00234EC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814CD">
        <w:rPr>
          <w:rFonts w:ascii="Times New Roman" w:hAnsi="Times New Roman" w:cs="Times New Roman"/>
          <w:b/>
          <w:sz w:val="24"/>
          <w:szCs w:val="24"/>
        </w:rPr>
        <w:t>XXXII</w:t>
      </w:r>
      <w:bookmarkStart w:id="0" w:name="_GoBack"/>
      <w:bookmarkEnd w:id="0"/>
      <w:r w:rsidR="0009289F" w:rsidRPr="00234EC1">
        <w:rPr>
          <w:rFonts w:ascii="Times New Roman" w:hAnsi="Times New Roman" w:cs="Times New Roman"/>
          <w:b/>
          <w:sz w:val="24"/>
          <w:szCs w:val="24"/>
        </w:rPr>
        <w:t>/</w:t>
      </w:r>
      <w:r w:rsidR="00945B7D">
        <w:rPr>
          <w:rFonts w:ascii="Times New Roman" w:hAnsi="Times New Roman" w:cs="Times New Roman"/>
          <w:b/>
          <w:sz w:val="24"/>
          <w:szCs w:val="24"/>
        </w:rPr>
        <w:t>167/</w:t>
      </w:r>
      <w:r w:rsidR="0009289F" w:rsidRPr="00234EC1">
        <w:rPr>
          <w:rFonts w:ascii="Times New Roman" w:hAnsi="Times New Roman" w:cs="Times New Roman"/>
          <w:b/>
          <w:sz w:val="24"/>
          <w:szCs w:val="24"/>
        </w:rPr>
        <w:t>201</w:t>
      </w:r>
      <w:r w:rsidR="005D45E7" w:rsidRPr="00234EC1">
        <w:rPr>
          <w:rFonts w:ascii="Times New Roman" w:hAnsi="Times New Roman" w:cs="Times New Roman"/>
          <w:b/>
          <w:sz w:val="24"/>
          <w:szCs w:val="24"/>
        </w:rPr>
        <w:t>7</w:t>
      </w:r>
    </w:p>
    <w:p w:rsidR="0058329A" w:rsidRPr="00234EC1" w:rsidRDefault="0058329A" w:rsidP="005E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C1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6D25BD" w:rsidRPr="00234EC1">
        <w:rPr>
          <w:rFonts w:ascii="Times New Roman" w:hAnsi="Times New Roman" w:cs="Times New Roman"/>
          <w:b/>
          <w:sz w:val="24"/>
          <w:szCs w:val="24"/>
        </w:rPr>
        <w:t>Gminy Radziemice</w:t>
      </w:r>
    </w:p>
    <w:p w:rsidR="0058329A" w:rsidRPr="00234EC1" w:rsidRDefault="007228D7" w:rsidP="005E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263F1">
        <w:rPr>
          <w:rFonts w:ascii="Times New Roman" w:hAnsi="Times New Roman" w:cs="Times New Roman"/>
          <w:b/>
          <w:sz w:val="24"/>
          <w:szCs w:val="24"/>
        </w:rPr>
        <w:t xml:space="preserve">9 marca </w:t>
      </w:r>
      <w:r w:rsidR="005D45E7" w:rsidRPr="00234EC1">
        <w:rPr>
          <w:rFonts w:ascii="Times New Roman" w:hAnsi="Times New Roman" w:cs="Times New Roman"/>
          <w:b/>
          <w:sz w:val="24"/>
          <w:szCs w:val="24"/>
        </w:rPr>
        <w:t>2017</w:t>
      </w:r>
      <w:r w:rsidR="0009289F" w:rsidRPr="00234EC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00AB5" w:rsidRPr="005E28C4" w:rsidRDefault="00E00AB5" w:rsidP="005E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9A" w:rsidRPr="005E28C4" w:rsidRDefault="0009289F" w:rsidP="006263F1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5E28C4">
        <w:rPr>
          <w:rFonts w:ascii="Times New Roman" w:hAnsi="Times New Roman" w:cs="Times New Roman"/>
          <w:b/>
          <w:sz w:val="24"/>
          <w:szCs w:val="24"/>
        </w:rPr>
        <w:t>w sprawie</w:t>
      </w:r>
      <w:r w:rsidR="00B54D05">
        <w:rPr>
          <w:rFonts w:ascii="Times New Roman" w:hAnsi="Times New Roman" w:cs="Times New Roman"/>
          <w:b/>
          <w:sz w:val="24"/>
          <w:szCs w:val="24"/>
        </w:rPr>
        <w:t>:</w:t>
      </w:r>
      <w:r w:rsidRPr="005E28C4">
        <w:rPr>
          <w:rFonts w:ascii="Times New Roman" w:hAnsi="Times New Roman" w:cs="Times New Roman"/>
          <w:sz w:val="24"/>
          <w:szCs w:val="24"/>
        </w:rPr>
        <w:t xml:space="preserve"> </w:t>
      </w:r>
      <w:r w:rsidRPr="005E28C4">
        <w:rPr>
          <w:rStyle w:val="Pogrubienie"/>
          <w:rFonts w:ascii="Times New Roman" w:hAnsi="Times New Roman" w:cs="Times New Roman"/>
          <w:sz w:val="24"/>
          <w:szCs w:val="24"/>
        </w:rPr>
        <w:t>wyznaczenia ob</w:t>
      </w:r>
      <w:r w:rsidR="00B54D05">
        <w:rPr>
          <w:rStyle w:val="Pogrubienie"/>
          <w:rFonts w:ascii="Times New Roman" w:hAnsi="Times New Roman" w:cs="Times New Roman"/>
          <w:sz w:val="24"/>
          <w:szCs w:val="24"/>
        </w:rPr>
        <w:t>szaru zdegradowanego i obszaru r</w:t>
      </w:r>
      <w:r w:rsidRPr="005E28C4">
        <w:rPr>
          <w:rStyle w:val="Pogrubienie"/>
          <w:rFonts w:ascii="Times New Roman" w:hAnsi="Times New Roman" w:cs="Times New Roman"/>
          <w:sz w:val="24"/>
          <w:szCs w:val="24"/>
        </w:rPr>
        <w:t xml:space="preserve">ewitalizacji </w:t>
      </w:r>
      <w:r w:rsidR="00B54D05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35D10" w:rsidRPr="005E28C4">
        <w:rPr>
          <w:rStyle w:val="Pogrubienie"/>
          <w:rFonts w:ascii="Times New Roman" w:hAnsi="Times New Roman" w:cs="Times New Roman"/>
          <w:sz w:val="24"/>
          <w:szCs w:val="24"/>
        </w:rPr>
        <w:t xml:space="preserve">w </w:t>
      </w:r>
      <w:r w:rsidR="00B54D05">
        <w:rPr>
          <w:rStyle w:val="Pogrubienie"/>
          <w:rFonts w:ascii="Times New Roman" w:hAnsi="Times New Roman" w:cs="Times New Roman"/>
          <w:sz w:val="24"/>
          <w:szCs w:val="24"/>
        </w:rPr>
        <w:t>G</w:t>
      </w:r>
      <w:r w:rsidR="00A74CDB" w:rsidRPr="005E28C4">
        <w:rPr>
          <w:rStyle w:val="Pogrubienie"/>
          <w:rFonts w:ascii="Times New Roman" w:hAnsi="Times New Roman" w:cs="Times New Roman"/>
          <w:sz w:val="24"/>
          <w:szCs w:val="24"/>
        </w:rPr>
        <w:t>minie</w:t>
      </w:r>
      <w:r w:rsidR="005D45E7" w:rsidRPr="005E28C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6D25BD" w:rsidRPr="005E28C4">
        <w:rPr>
          <w:rStyle w:val="Pogrubienie"/>
          <w:rFonts w:ascii="Times New Roman" w:hAnsi="Times New Roman" w:cs="Times New Roman"/>
          <w:sz w:val="24"/>
          <w:szCs w:val="24"/>
        </w:rPr>
        <w:t>Radziemice</w:t>
      </w:r>
    </w:p>
    <w:p w:rsidR="0058329A" w:rsidRPr="005E28C4" w:rsidRDefault="0058329A">
      <w:pPr>
        <w:rPr>
          <w:rFonts w:ascii="Times New Roman" w:hAnsi="Times New Roman" w:cs="Times New Roman"/>
          <w:sz w:val="24"/>
          <w:szCs w:val="24"/>
        </w:rPr>
      </w:pPr>
    </w:p>
    <w:p w:rsidR="0058329A" w:rsidRDefault="0058329A" w:rsidP="009813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C4">
        <w:rPr>
          <w:rFonts w:ascii="Times New Roman" w:hAnsi="Times New Roman" w:cs="Times New Roman"/>
          <w:sz w:val="24"/>
          <w:szCs w:val="24"/>
        </w:rPr>
        <w:t>Na podstawie art. 18 ust. 2 pkt</w:t>
      </w:r>
      <w:r w:rsidR="00A74CDB" w:rsidRPr="005E28C4">
        <w:rPr>
          <w:rFonts w:ascii="Times New Roman" w:hAnsi="Times New Roman" w:cs="Times New Roman"/>
          <w:sz w:val="24"/>
          <w:szCs w:val="24"/>
        </w:rPr>
        <w:t>.</w:t>
      </w:r>
      <w:r w:rsidRPr="005E28C4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(Dz. U. z 2016 r. poz. 446) w związku z art. 8 ust. 1</w:t>
      </w:r>
      <w:r w:rsidR="00A06F43">
        <w:rPr>
          <w:rFonts w:ascii="Times New Roman" w:hAnsi="Times New Roman" w:cs="Times New Roman"/>
          <w:sz w:val="24"/>
          <w:szCs w:val="24"/>
        </w:rPr>
        <w:t xml:space="preserve"> i art. 11 ust. 5</w:t>
      </w:r>
      <w:r w:rsidRPr="005E28C4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A06F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28C4">
        <w:rPr>
          <w:rFonts w:ascii="Times New Roman" w:hAnsi="Times New Roman" w:cs="Times New Roman"/>
          <w:sz w:val="24"/>
          <w:szCs w:val="24"/>
        </w:rPr>
        <w:t>9 października 2015 r. o rewitalizacji (Dz. U.</w:t>
      </w:r>
      <w:r w:rsidR="005D45E7" w:rsidRPr="005E28C4">
        <w:rPr>
          <w:rFonts w:ascii="Times New Roman" w:hAnsi="Times New Roman" w:cs="Times New Roman"/>
          <w:sz w:val="24"/>
          <w:szCs w:val="24"/>
        </w:rPr>
        <w:t xml:space="preserve"> z 2015 r. poz. 1777 z późn zm.</w:t>
      </w:r>
      <w:r w:rsidR="00B54D05">
        <w:rPr>
          <w:rFonts w:ascii="Times New Roman" w:hAnsi="Times New Roman" w:cs="Times New Roman"/>
          <w:sz w:val="24"/>
          <w:szCs w:val="24"/>
        </w:rPr>
        <w:t>)</w:t>
      </w:r>
      <w:r w:rsidR="005A69CC">
        <w:rPr>
          <w:rFonts w:ascii="Times New Roman" w:hAnsi="Times New Roman" w:cs="Times New Roman"/>
          <w:sz w:val="24"/>
          <w:szCs w:val="24"/>
        </w:rPr>
        <w:t xml:space="preserve">,                             </w:t>
      </w:r>
      <w:r w:rsidR="00B54D05">
        <w:rPr>
          <w:rFonts w:ascii="Times New Roman" w:hAnsi="Times New Roman" w:cs="Times New Roman"/>
          <w:sz w:val="24"/>
          <w:szCs w:val="24"/>
        </w:rPr>
        <w:t xml:space="preserve">  </w:t>
      </w:r>
      <w:r w:rsidRPr="005E28C4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5D45E7" w:rsidRPr="005E28C4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6D25BD" w:rsidRPr="005E28C4">
        <w:rPr>
          <w:rFonts w:ascii="Times New Roman" w:hAnsi="Times New Roman" w:cs="Times New Roman"/>
          <w:b/>
          <w:sz w:val="24"/>
          <w:szCs w:val="24"/>
        </w:rPr>
        <w:t>Radziemice</w:t>
      </w:r>
      <w:r w:rsidRPr="005E28C4">
        <w:rPr>
          <w:rFonts w:ascii="Times New Roman" w:hAnsi="Times New Roman" w:cs="Times New Roman"/>
          <w:b/>
          <w:sz w:val="24"/>
          <w:szCs w:val="24"/>
        </w:rPr>
        <w:t xml:space="preserve"> uchwala, co następuje: </w:t>
      </w:r>
    </w:p>
    <w:p w:rsidR="0098131D" w:rsidRPr="005E28C4" w:rsidRDefault="0098131D" w:rsidP="009813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29A" w:rsidRPr="005E28C4" w:rsidRDefault="006263F1" w:rsidP="005A6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8329A" w:rsidRDefault="004D21E1" w:rsidP="005A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 się na terenie G</w:t>
      </w:r>
      <w:r w:rsidR="0058329A" w:rsidRPr="005E28C4">
        <w:rPr>
          <w:rFonts w:ascii="Times New Roman" w:hAnsi="Times New Roman" w:cs="Times New Roman"/>
          <w:sz w:val="24"/>
          <w:szCs w:val="24"/>
        </w:rPr>
        <w:t xml:space="preserve">miny </w:t>
      </w:r>
      <w:r w:rsidR="006D25BD" w:rsidRPr="005E28C4">
        <w:rPr>
          <w:rFonts w:ascii="Times New Roman" w:hAnsi="Times New Roman" w:cs="Times New Roman"/>
          <w:sz w:val="24"/>
          <w:szCs w:val="24"/>
        </w:rPr>
        <w:t>Radziemice</w:t>
      </w:r>
      <w:r w:rsidR="005D45E7" w:rsidRPr="005E28C4">
        <w:rPr>
          <w:rFonts w:ascii="Times New Roman" w:hAnsi="Times New Roman" w:cs="Times New Roman"/>
          <w:sz w:val="24"/>
          <w:szCs w:val="24"/>
        </w:rPr>
        <w:t xml:space="preserve"> </w:t>
      </w:r>
      <w:r w:rsidR="0058329A" w:rsidRPr="005E28C4">
        <w:rPr>
          <w:rFonts w:ascii="Times New Roman" w:hAnsi="Times New Roman" w:cs="Times New Roman"/>
          <w:sz w:val="24"/>
          <w:szCs w:val="24"/>
        </w:rPr>
        <w:t xml:space="preserve">obszar zdegradowany i obszar rewitalizacji, </w:t>
      </w:r>
      <w:r w:rsidR="005E28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329A" w:rsidRPr="005E28C4">
        <w:rPr>
          <w:rFonts w:ascii="Times New Roman" w:hAnsi="Times New Roman" w:cs="Times New Roman"/>
          <w:sz w:val="24"/>
          <w:szCs w:val="24"/>
        </w:rPr>
        <w:t xml:space="preserve">w granicach </w:t>
      </w:r>
      <w:r w:rsidR="0009289F" w:rsidRPr="005E28C4">
        <w:rPr>
          <w:rFonts w:ascii="Times New Roman" w:hAnsi="Times New Roman" w:cs="Times New Roman"/>
          <w:sz w:val="24"/>
          <w:szCs w:val="24"/>
        </w:rPr>
        <w:t>wskazanych</w:t>
      </w:r>
      <w:r w:rsidR="0058329A" w:rsidRPr="005E28C4">
        <w:rPr>
          <w:rFonts w:ascii="Times New Roman" w:hAnsi="Times New Roman" w:cs="Times New Roman"/>
          <w:sz w:val="24"/>
          <w:szCs w:val="24"/>
        </w:rPr>
        <w:t xml:space="preserve"> </w:t>
      </w:r>
      <w:r w:rsidR="00A74CDB" w:rsidRPr="005E28C4">
        <w:rPr>
          <w:rFonts w:ascii="Times New Roman" w:hAnsi="Times New Roman" w:cs="Times New Roman"/>
          <w:sz w:val="24"/>
          <w:szCs w:val="24"/>
        </w:rPr>
        <w:t>w</w:t>
      </w:r>
      <w:r w:rsidR="0058329A" w:rsidRPr="005E28C4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5D45E7" w:rsidRPr="005E28C4">
        <w:rPr>
          <w:rFonts w:ascii="Times New Roman" w:hAnsi="Times New Roman" w:cs="Times New Roman"/>
          <w:sz w:val="24"/>
          <w:szCs w:val="24"/>
        </w:rPr>
        <w:t>ach mapowych</w:t>
      </w:r>
      <w:r w:rsidR="0058329A" w:rsidRPr="005E28C4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5A69CC" w:rsidRPr="005E28C4" w:rsidRDefault="005A69CC" w:rsidP="005A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9A" w:rsidRDefault="006263F1" w:rsidP="005A6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67BE1" w:rsidRDefault="00767BE1" w:rsidP="005A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BE1">
        <w:rPr>
          <w:rFonts w:ascii="Times New Roman" w:hAnsi="Times New Roman" w:cs="Times New Roman"/>
          <w:sz w:val="24"/>
          <w:szCs w:val="24"/>
        </w:rPr>
        <w:t xml:space="preserve">Ustala się na rzecz Gminy Radziemice </w:t>
      </w:r>
      <w:r>
        <w:rPr>
          <w:rFonts w:ascii="Times New Roman" w:hAnsi="Times New Roman" w:cs="Times New Roman"/>
          <w:sz w:val="24"/>
          <w:szCs w:val="24"/>
        </w:rPr>
        <w:t>prawo pierwokupu nieruchomości położonych               w obszarze rewitalizacji leżących w miejscowości Radziemice.</w:t>
      </w:r>
    </w:p>
    <w:p w:rsidR="005A69CC" w:rsidRDefault="005A69CC" w:rsidP="005A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BE1" w:rsidRDefault="006263F1" w:rsidP="005A6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8329A" w:rsidRDefault="0058329A" w:rsidP="005A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8C4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5D45E7" w:rsidRPr="005E28C4">
        <w:rPr>
          <w:rFonts w:ascii="Times New Roman" w:hAnsi="Times New Roman" w:cs="Times New Roman"/>
          <w:sz w:val="24"/>
          <w:szCs w:val="24"/>
        </w:rPr>
        <w:t xml:space="preserve">Wójtowi </w:t>
      </w:r>
      <w:r w:rsidR="00A74CDB" w:rsidRPr="005E28C4">
        <w:rPr>
          <w:rFonts w:ascii="Times New Roman" w:hAnsi="Times New Roman" w:cs="Times New Roman"/>
          <w:sz w:val="24"/>
          <w:szCs w:val="24"/>
        </w:rPr>
        <w:t xml:space="preserve">Gminy </w:t>
      </w:r>
      <w:r w:rsidR="006D25BD" w:rsidRPr="005E28C4">
        <w:rPr>
          <w:rFonts w:ascii="Times New Roman" w:hAnsi="Times New Roman" w:cs="Times New Roman"/>
          <w:sz w:val="24"/>
          <w:szCs w:val="24"/>
        </w:rPr>
        <w:t>Radziemice</w:t>
      </w:r>
      <w:r w:rsidRPr="005E2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9CC" w:rsidRPr="005E28C4" w:rsidRDefault="005A69CC" w:rsidP="005A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29A" w:rsidRPr="005E28C4" w:rsidRDefault="00767BE1" w:rsidP="00092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58329A" w:rsidRDefault="0058329A" w:rsidP="0009289F">
      <w:pPr>
        <w:jc w:val="both"/>
      </w:pPr>
      <w:r w:rsidRPr="005E28C4">
        <w:rPr>
          <w:rFonts w:ascii="Times New Roman" w:hAnsi="Times New Roman" w:cs="Times New Roman"/>
          <w:sz w:val="24"/>
          <w:szCs w:val="24"/>
        </w:rPr>
        <w:t xml:space="preserve">Uchwała </w:t>
      </w:r>
      <w:r w:rsidR="004D21E1">
        <w:rPr>
          <w:rFonts w:ascii="Times New Roman" w:hAnsi="Times New Roman" w:cs="Times New Roman"/>
          <w:sz w:val="24"/>
          <w:szCs w:val="24"/>
        </w:rPr>
        <w:t>wchodzi w życi</w:t>
      </w:r>
      <w:r w:rsidR="008522E3">
        <w:rPr>
          <w:rFonts w:ascii="Times New Roman" w:hAnsi="Times New Roman" w:cs="Times New Roman"/>
          <w:sz w:val="24"/>
          <w:szCs w:val="24"/>
        </w:rPr>
        <w:t xml:space="preserve">e po upływie 14 dni od dnia jej ogłoszenia </w:t>
      </w:r>
      <w:r w:rsidR="0098131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E28C4">
        <w:rPr>
          <w:rFonts w:ascii="Times New Roman" w:hAnsi="Times New Roman" w:cs="Times New Roman"/>
          <w:sz w:val="24"/>
          <w:szCs w:val="24"/>
        </w:rPr>
        <w:t>w Dzienniku Urzęd</w:t>
      </w:r>
      <w:r w:rsidR="004D21E1">
        <w:rPr>
          <w:rFonts w:ascii="Times New Roman" w:hAnsi="Times New Roman" w:cs="Times New Roman"/>
          <w:sz w:val="24"/>
          <w:szCs w:val="24"/>
        </w:rPr>
        <w:t xml:space="preserve">owym Województwa Małopolskiego                     </w:t>
      </w:r>
      <w:r w:rsidRPr="005E28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329A" w:rsidSect="00FE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86" w:rsidRDefault="00643E86" w:rsidP="0058329A">
      <w:pPr>
        <w:spacing w:after="0" w:line="240" w:lineRule="auto"/>
      </w:pPr>
      <w:r>
        <w:separator/>
      </w:r>
    </w:p>
  </w:endnote>
  <w:endnote w:type="continuationSeparator" w:id="0">
    <w:p w:rsidR="00643E86" w:rsidRDefault="00643E86" w:rsidP="005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86" w:rsidRDefault="00643E86" w:rsidP="0058329A">
      <w:pPr>
        <w:spacing w:after="0" w:line="240" w:lineRule="auto"/>
      </w:pPr>
      <w:r>
        <w:separator/>
      </w:r>
    </w:p>
  </w:footnote>
  <w:footnote w:type="continuationSeparator" w:id="0">
    <w:p w:rsidR="00643E86" w:rsidRDefault="00643E86" w:rsidP="005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29A"/>
    <w:rsid w:val="00044CC9"/>
    <w:rsid w:val="0009289F"/>
    <w:rsid w:val="00116374"/>
    <w:rsid w:val="001748E7"/>
    <w:rsid w:val="00196A30"/>
    <w:rsid w:val="001F7206"/>
    <w:rsid w:val="00234EC1"/>
    <w:rsid w:val="00307CF7"/>
    <w:rsid w:val="00376F49"/>
    <w:rsid w:val="00462FB6"/>
    <w:rsid w:val="00465494"/>
    <w:rsid w:val="004C4781"/>
    <w:rsid w:val="004D21E1"/>
    <w:rsid w:val="004F0AAB"/>
    <w:rsid w:val="0058329A"/>
    <w:rsid w:val="005A69CC"/>
    <w:rsid w:val="005D45E7"/>
    <w:rsid w:val="005E28C4"/>
    <w:rsid w:val="006263F1"/>
    <w:rsid w:val="00643E86"/>
    <w:rsid w:val="006B596F"/>
    <w:rsid w:val="006D1F02"/>
    <w:rsid w:val="006D25BD"/>
    <w:rsid w:val="007228D7"/>
    <w:rsid w:val="00756E97"/>
    <w:rsid w:val="00767BE1"/>
    <w:rsid w:val="008522E3"/>
    <w:rsid w:val="008F295A"/>
    <w:rsid w:val="00922481"/>
    <w:rsid w:val="00945B7D"/>
    <w:rsid w:val="0098131D"/>
    <w:rsid w:val="00985759"/>
    <w:rsid w:val="009F0860"/>
    <w:rsid w:val="00A06F43"/>
    <w:rsid w:val="00A435B2"/>
    <w:rsid w:val="00A74CDB"/>
    <w:rsid w:val="00B54D05"/>
    <w:rsid w:val="00C35D10"/>
    <w:rsid w:val="00C82CB1"/>
    <w:rsid w:val="00CE07F1"/>
    <w:rsid w:val="00D30CD8"/>
    <w:rsid w:val="00D36010"/>
    <w:rsid w:val="00D814CD"/>
    <w:rsid w:val="00E00AB5"/>
    <w:rsid w:val="00E41C1F"/>
    <w:rsid w:val="00E76F0F"/>
    <w:rsid w:val="00E97AFE"/>
    <w:rsid w:val="00EA5D4E"/>
    <w:rsid w:val="00EC203C"/>
    <w:rsid w:val="00F30D97"/>
    <w:rsid w:val="00F73F5C"/>
    <w:rsid w:val="00FB1522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5897F-5D4A-4BB5-9BB5-8FEE264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9A"/>
  </w:style>
  <w:style w:type="paragraph" w:styleId="Stopka">
    <w:name w:val="footer"/>
    <w:basedOn w:val="Normalny"/>
    <w:link w:val="StopkaZnak"/>
    <w:uiPriority w:val="99"/>
    <w:unhideWhenUsed/>
    <w:rsid w:val="005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9A"/>
  </w:style>
  <w:style w:type="character" w:styleId="Pogrubienie">
    <w:name w:val="Strong"/>
    <w:qFormat/>
    <w:rsid w:val="000928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9CB4-0C50-4B72-B723-730EDFB2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32</cp:revision>
  <cp:lastPrinted>2017-03-13T12:29:00Z</cp:lastPrinted>
  <dcterms:created xsi:type="dcterms:W3CDTF">2017-01-09T08:35:00Z</dcterms:created>
  <dcterms:modified xsi:type="dcterms:W3CDTF">2017-03-13T12:29:00Z</dcterms:modified>
</cp:coreProperties>
</file>