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3" w:rsidRDefault="00EE0873" w:rsidP="00EE0873">
      <w:pPr>
        <w:spacing w:after="0"/>
        <w:jc w:val="center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Regulamin Konkursu na Najpiękniejszy Bukiet z Czosnku i Kwiatów</w:t>
      </w:r>
    </w:p>
    <w:p w:rsidR="00EE0873" w:rsidRPr="0071327A" w:rsidRDefault="00EE0873" w:rsidP="00EE0873">
      <w:pPr>
        <w:spacing w:after="0"/>
        <w:jc w:val="center"/>
        <w:rPr>
          <w:b/>
          <w:sz w:val="24"/>
          <w:szCs w:val="24"/>
        </w:rPr>
      </w:pPr>
    </w:p>
    <w:p w:rsidR="00EE0873" w:rsidRPr="0071327A" w:rsidRDefault="00EE0873" w:rsidP="00EE087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Cel konkursu:</w:t>
      </w:r>
    </w:p>
    <w:p w:rsidR="00EE0873" w:rsidRDefault="00EE0873" w:rsidP="00EE0873">
      <w:pPr>
        <w:spacing w:after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>Celem Konkursu jest wzbogacanie tradycji ludowej poprzez propagowanie sztuki wykonywania bukietów z czosnku i kwiatów. Konkurs towarzyszy XI edycji Małopolskiego Święta Czosnku.</w:t>
      </w:r>
    </w:p>
    <w:p w:rsidR="00EE0873" w:rsidRPr="0071327A" w:rsidRDefault="00EE0873" w:rsidP="00EE0873">
      <w:pPr>
        <w:spacing w:after="0"/>
        <w:jc w:val="both"/>
        <w:rPr>
          <w:sz w:val="24"/>
          <w:szCs w:val="24"/>
        </w:rPr>
      </w:pPr>
    </w:p>
    <w:p w:rsidR="00EE0873" w:rsidRPr="0071327A" w:rsidRDefault="00EE0873" w:rsidP="00EE087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Uczestnicy:</w:t>
      </w:r>
    </w:p>
    <w:p w:rsidR="00EE0873" w:rsidRDefault="00EE0873" w:rsidP="00EE0873">
      <w:pPr>
        <w:spacing w:after="0"/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Konkurs adresowany jest do Kół Gospodyń Wiejskich z terenu Gminy Radziemice oraz </w:t>
      </w:r>
      <w:r w:rsidRPr="0071327A">
        <w:rPr>
          <w:sz w:val="24"/>
          <w:szCs w:val="24"/>
        </w:rPr>
        <w:br/>
        <w:t>z terenu Gminy Słomniki – partnerskiej gminy XI Małopolskiego  Święta Czosnku.</w:t>
      </w:r>
    </w:p>
    <w:p w:rsidR="00EE0873" w:rsidRPr="0071327A" w:rsidRDefault="00EE0873" w:rsidP="00EE0873">
      <w:pPr>
        <w:spacing w:after="0"/>
        <w:jc w:val="both"/>
        <w:rPr>
          <w:sz w:val="24"/>
          <w:szCs w:val="24"/>
        </w:rPr>
      </w:pPr>
    </w:p>
    <w:p w:rsidR="00EE0873" w:rsidRPr="0071327A" w:rsidRDefault="00EE0873" w:rsidP="00EE08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Warunki uczestnictwa: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Każde zainteresowane KGW może przygotować na Konkurs jeden bukiet </w:t>
      </w:r>
      <w:r w:rsidRPr="0071327A">
        <w:rPr>
          <w:sz w:val="24"/>
          <w:szCs w:val="24"/>
        </w:rPr>
        <w:br/>
        <w:t>z czosnku oraz kwiatów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 bukiecie może wystąpić najwyżej 5 główek czosnku oraz kwiaty z ogródka, łąki, lasu – żywe lub suszone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Kwiaty z łąki i lasu nie mogą być kwiatami objętymi ochroną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 bukiecie nie mogą występować żadne ozdoby gotowe z kwiaciarni ani też ozdoby z materiałów nienaturalnych.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W zgłoszeniu należy podać nazwę i dane kontaktowe do KGW 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Zgłoszenia należy dokonać w dniu 29 lipca 2018 roku</w:t>
      </w:r>
    </w:p>
    <w:p w:rsidR="00EE0873" w:rsidRPr="0071327A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Bukiet z czosnku powinien być zaopatrzony w wizytówkę danego KGW </w:t>
      </w:r>
      <w:r w:rsidRPr="0071327A">
        <w:rPr>
          <w:sz w:val="24"/>
          <w:szCs w:val="24"/>
        </w:rPr>
        <w:br/>
        <w:t>i dostarczony w dniu XI Małopolskiego  Święta Czosnku do stoiska Organizatora na godzinę</w:t>
      </w:r>
      <w:r>
        <w:rPr>
          <w:sz w:val="24"/>
          <w:szCs w:val="24"/>
        </w:rPr>
        <w:t xml:space="preserve"> </w:t>
      </w:r>
      <w:r w:rsidRPr="0071327A">
        <w:rPr>
          <w:sz w:val="24"/>
          <w:szCs w:val="24"/>
        </w:rPr>
        <w:t>przed rozpoczęciem</w:t>
      </w:r>
      <w:r>
        <w:rPr>
          <w:sz w:val="24"/>
          <w:szCs w:val="24"/>
        </w:rPr>
        <w:t xml:space="preserve"> </w:t>
      </w:r>
      <w:r w:rsidRPr="0071327A">
        <w:rPr>
          <w:sz w:val="24"/>
          <w:szCs w:val="24"/>
        </w:rPr>
        <w:t>imprezy.</w:t>
      </w:r>
    </w:p>
    <w:p w:rsidR="00EE0873" w:rsidRDefault="00EE0873" w:rsidP="00EE08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Bukiety zgłoszone do konkursu przechodzą na własność Organizatora i zostaną przeznaczone na upominki dla gości.</w:t>
      </w:r>
    </w:p>
    <w:p w:rsidR="00EE0873" w:rsidRPr="0071327A" w:rsidRDefault="00EE0873" w:rsidP="00EE0873">
      <w:pPr>
        <w:pStyle w:val="Akapitzlist"/>
        <w:ind w:left="1080"/>
        <w:jc w:val="both"/>
        <w:rPr>
          <w:sz w:val="24"/>
          <w:szCs w:val="24"/>
        </w:rPr>
      </w:pPr>
    </w:p>
    <w:p w:rsidR="00EE0873" w:rsidRPr="0071327A" w:rsidRDefault="00EE0873" w:rsidP="00EE08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Komisja Konkursu:</w:t>
      </w:r>
    </w:p>
    <w:p w:rsidR="00EE0873" w:rsidRPr="0071327A" w:rsidRDefault="00EE0873" w:rsidP="00EE08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Wyboru Najpiękniejszego Bukietu z Czosnku i Kwiatów dokona Komisja Konkursu, w skład której nie mogą wchodzić przedstawiciele żadnej z Gmin</w:t>
      </w:r>
    </w:p>
    <w:p w:rsidR="00EE0873" w:rsidRPr="0071327A" w:rsidRDefault="00EE0873" w:rsidP="00EE08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Komisja oceni walory artystyczne oraz pomysłowość wykonanych ozdób.</w:t>
      </w:r>
    </w:p>
    <w:p w:rsidR="00EE0873" w:rsidRDefault="00EE0873" w:rsidP="00EE08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Werdykt Komisji jest niepodważalny.</w:t>
      </w:r>
    </w:p>
    <w:p w:rsidR="00EE0873" w:rsidRPr="0071327A" w:rsidRDefault="00EE0873" w:rsidP="00EE0873">
      <w:pPr>
        <w:pStyle w:val="Akapitzlist"/>
        <w:ind w:left="1080"/>
        <w:jc w:val="both"/>
        <w:rPr>
          <w:sz w:val="24"/>
          <w:szCs w:val="24"/>
        </w:rPr>
      </w:pPr>
    </w:p>
    <w:p w:rsidR="00EE0873" w:rsidRPr="0071327A" w:rsidRDefault="00EE0873" w:rsidP="00EE08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327A">
        <w:rPr>
          <w:b/>
          <w:sz w:val="24"/>
          <w:szCs w:val="24"/>
        </w:rPr>
        <w:t>Nagrody:</w:t>
      </w:r>
    </w:p>
    <w:p w:rsidR="00EE0873" w:rsidRPr="0071327A" w:rsidRDefault="00EE0873" w:rsidP="00EE087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Rozstrzygnięcie Konkursu nastąpi w dniu XI Małopolskiego Święta Czosnku, czyli 29 lipca 2018 roku</w:t>
      </w:r>
    </w:p>
    <w:p w:rsidR="00EE0873" w:rsidRPr="0071327A" w:rsidRDefault="00EE0873" w:rsidP="00EE087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>Ogłoszenie werdyktu oraz wręczenie nagród nastąpi podczas imprezy, na dużej scenie</w:t>
      </w:r>
    </w:p>
    <w:p w:rsidR="00EE0873" w:rsidRPr="001D0048" w:rsidRDefault="00EE0873" w:rsidP="00EE087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27A">
        <w:rPr>
          <w:sz w:val="24"/>
          <w:szCs w:val="24"/>
        </w:rPr>
        <w:t xml:space="preserve">Komisja przyzna: dwie pierwsze równorzędne nagrody rzeczowe: jedną dla KGW </w:t>
      </w:r>
      <w:r w:rsidRPr="0071327A">
        <w:rPr>
          <w:sz w:val="24"/>
          <w:szCs w:val="24"/>
        </w:rPr>
        <w:br/>
        <w:t xml:space="preserve">z Gminy Radziemice i jedną dla KGW z Gminy Słomniki oraz dwie równorzędne drugie nagrody rzeczowe: jedną dla KGW z Gminy Radziemice i jedną dla KGW </w:t>
      </w:r>
      <w:r w:rsidRPr="0071327A">
        <w:rPr>
          <w:sz w:val="24"/>
          <w:szCs w:val="24"/>
        </w:rPr>
        <w:br/>
        <w:t>z Gminy Słomniki.</w:t>
      </w:r>
    </w:p>
    <w:p w:rsidR="000033EC" w:rsidRDefault="000033EC"/>
    <w:sectPr w:rsidR="000033EC" w:rsidSect="001D00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63D"/>
    <w:multiLevelType w:val="hybridMultilevel"/>
    <w:tmpl w:val="FDDC8916"/>
    <w:lvl w:ilvl="0" w:tplc="AA1C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281A"/>
    <w:multiLevelType w:val="hybridMultilevel"/>
    <w:tmpl w:val="AB56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B5E"/>
    <w:multiLevelType w:val="hybridMultilevel"/>
    <w:tmpl w:val="6FAEC1D4"/>
    <w:lvl w:ilvl="0" w:tplc="3EAA6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C04C9"/>
    <w:multiLevelType w:val="hybridMultilevel"/>
    <w:tmpl w:val="ADF87C62"/>
    <w:lvl w:ilvl="0" w:tplc="8ECEE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E0873"/>
    <w:rsid w:val="000033EC"/>
    <w:rsid w:val="00E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2018-07-17T08:28:00Z</dcterms:created>
  <dcterms:modified xsi:type="dcterms:W3CDTF">2018-07-17T08:28:00Z</dcterms:modified>
</cp:coreProperties>
</file>