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837A0F" w:rsidRPr="00837A0F" w:rsidTr="00837A0F">
        <w:tc>
          <w:tcPr>
            <w:tcW w:w="0" w:type="auto"/>
            <w:vAlign w:val="center"/>
            <w:hideMark/>
          </w:tcPr>
          <w:p w:rsidR="00837A0F" w:rsidRPr="00837A0F" w:rsidRDefault="00837A0F" w:rsidP="0083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A0F" w:rsidRPr="00837A0F" w:rsidTr="00837A0F">
        <w:tc>
          <w:tcPr>
            <w:tcW w:w="0" w:type="auto"/>
            <w:shd w:val="clear" w:color="auto" w:fill="EEEEEE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66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00"/>
                        </w:tblGrid>
                        <w:tr w:rsidR="00837A0F" w:rsidRPr="00837A0F" w:rsidT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21759B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>
                                    <wp:extent cx="2857500" cy="476250"/>
                                    <wp:effectExtent l="19050" t="0" r="0" b="0"/>
                                    <wp:docPr id="1" name="Obraz 1" descr="https://powietrze.malopolska.pl/wp-content/uploads/2018/03/LIFE-IP_Malopolska-1320x220.pn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18/03/LIFE-IP_Malopolska-1320x220.pn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64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pl-PL"/>
                                </w:rPr>
                              </w:pPr>
                              <w:hyperlink r:id="rId7" w:history="1"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17"/>
                                    <w:u w:val="single"/>
                                    <w:lang w:eastAsia="pl-PL"/>
                                  </w:rPr>
                                  <w:t>Otwórz w przeglądarce internetowej</w:t>
                                </w:r>
                              </w:hyperlink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6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135" w:line="720" w:lineRule="atLeast"/>
                                <w:jc w:val="center"/>
                                <w:outlineLvl w:val="0"/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</w:pPr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Ostrzeżenie 1 stopnia o zanieczyszczeniu powietrza dla </w:t>
                              </w:r>
                              <w:proofErr w:type="spellStart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powiatu</w:t>
                              </w:r>
                              <w:proofErr w:type="spellEnd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 xml:space="preserve"> </w:t>
                              </w:r>
                              <w:proofErr w:type="spellStart"/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111111"/>
                                  <w:kern w:val="36"/>
                                  <w:sz w:val="45"/>
                                  <w:szCs w:val="45"/>
                                  <w:lang w:eastAsia="pl-PL"/>
                                </w:rPr>
                                <w:t>proszowickiego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837A0F" w:rsidRPr="00837A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837A0F" w:rsidRPr="00837A0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Obowiązuje w dniu 09.11.2020 od godz. 06.00 do 24.00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Ostrzeżenie o ryzyku przekroczenia poziomu dopuszczalnego </w:t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pyłu PM10</w:t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 ze względu na zwiększoną emisję zanieczyszczeń oraz niekorzystne warunki meteorologiczne.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Obowiązujące ograniczenia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Zalecenia zdrowotne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t>Ogranicz wietrzenie pomieszczeń.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Śledź na bieżąco </w:t>
                                    </w:r>
                                    <w:hyperlink r:id="rId8" w:history="1">
                                      <w:r w:rsidRPr="00837A0F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pl-P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Ogranicz intensywny wysiłek fizyczny na zewnątrz.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Nie zapominaj o normalnie przyjmowanych lekach.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Osoby z astmą mogą silniej odczuwać objawy (duszność, kaszel, świsty) i potrzebować swoich leków częściej niż normalnie.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24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  <w:p w:rsidR="00837A0F" w:rsidRPr="00837A0F" w:rsidRDefault="00837A0F" w:rsidP="00837A0F">
                                    <w:pPr>
                                      <w:spacing w:before="100" w:beforeAutospacing="1" w:after="100" w:afterAutospacing="1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  <w:p w:rsidR="00837A0F" w:rsidRPr="00837A0F" w:rsidRDefault="00837A0F" w:rsidP="00837A0F">
                                    <w:pPr>
                                      <w:spacing w:after="0" w:line="384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 w:rsidRPr="00837A0F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1430000" cy="8572500"/>
                                          <wp:effectExtent l="19050" t="0" r="0" b="0"/>
                                          <wp:docPr id="2" name="Obraz 2" descr="https://powietrze.malopolska.pl/wp-content/uploads/2020/11/Ostrzezenie_1_stopni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owietrze.malopolska.pl/wp-content/uploads/2020/11/Ostrzezenie_1_stopni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430000" cy="857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rPr>
                            <w:trHeight w:val="120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spacing w:after="0" w:line="576" w:lineRule="atLeast"/>
                                <w:outlineLvl w:val="1"/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837A0F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36"/>
                                  <w:szCs w:val="36"/>
                                  <w:lang w:eastAsia="pl-PL"/>
                                </w:rPr>
                                <w:lastRenderedPageBreak/>
                                <w:t>Dowiedź się więcej:</w:t>
                              </w:r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7A0F" w:rsidRPr="00837A0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837A0F" w:rsidRPr="00837A0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837A0F" w:rsidRPr="00837A0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837A0F" w:rsidRPr="00837A0F" w:rsidRDefault="00837A0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0" w:history="1"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Aktualna jakość powietrza w Małopolsce</w:t>
                                </w:r>
                              </w:hyperlink>
                            </w:p>
                            <w:p w:rsidR="00837A0F" w:rsidRPr="00837A0F" w:rsidRDefault="00837A0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1" w:history="1"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Wpływ zanieczyszczenia powietrza na zdrowie</w:t>
                                </w:r>
                              </w:hyperlink>
                            </w:p>
                            <w:p w:rsidR="00837A0F" w:rsidRPr="00837A0F" w:rsidRDefault="00837A0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2" w:history="1"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Wymagania uchwał </w:t>
                                </w:r>
                                <w:proofErr w:type="spellStart"/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antysmogowych</w:t>
                                </w:r>
                                <w:proofErr w:type="spellEnd"/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 xml:space="preserve"> obowiązujących w Małopolsce</w:t>
                                </w:r>
                              </w:hyperlink>
                            </w:p>
                            <w:p w:rsidR="00837A0F" w:rsidRPr="00837A0F" w:rsidRDefault="00837A0F" w:rsidP="00837A0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50" w:line="384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hyperlink r:id="rId13" w:history="1">
                                <w:r w:rsidRPr="00837A0F">
                                  <w:rPr>
                                    <w:rFonts w:ascii="Arial" w:eastAsia="Times New Roman" w:hAnsi="Arial" w:cs="Arial"/>
                                    <w:color w:val="21759B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Dostępne programy dofinansowania do wymiany ogrzewania, ocieplenia budynku i instalacji odnawialnych źródeł energii</w:t>
                                </w:r>
                              </w:hyperlink>
                            </w:p>
                          </w:tc>
                        </w:tr>
                      </w:tbl>
                      <w:p w:rsidR="00837A0F" w:rsidRPr="00837A0F" w:rsidRDefault="00837A0F" w:rsidP="00837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37A0F" w:rsidRPr="00837A0F" w:rsidRDefault="00837A0F" w:rsidP="00837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37A0F" w:rsidRPr="00837A0F" w:rsidRDefault="00837A0F" w:rsidP="0083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7C14" w:rsidRDefault="00287C14"/>
    <w:sectPr w:rsidR="00287C14" w:rsidSect="0028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2F9"/>
    <w:multiLevelType w:val="multilevel"/>
    <w:tmpl w:val="05B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D0375"/>
    <w:multiLevelType w:val="multilevel"/>
    <w:tmpl w:val="51F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E0C"/>
    <w:multiLevelType w:val="multilevel"/>
    <w:tmpl w:val="647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A0F"/>
    <w:rsid w:val="00287C14"/>
    <w:rsid w:val="0083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14"/>
  </w:style>
  <w:style w:type="paragraph" w:styleId="Nagwek1">
    <w:name w:val="heading 1"/>
    <w:basedOn w:val="Normalny"/>
    <w:link w:val="Nagwek1Znak"/>
    <w:uiPriority w:val="9"/>
    <w:qFormat/>
    <w:rsid w:val="0083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7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7A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7A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A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/jakosc-powietrza/" TargetMode="External"/><Relationship Id="rId13" Type="http://schemas.openxmlformats.org/officeDocument/2006/relationships/hyperlink" Target="https://powietrze.malopolska.pl/?mailpoet_router&amp;endpoint=track&amp;action=click&amp;data=WyIxOCIsIjk0NzM2ZCIsIjcwMzk2IiwiZWM4ZDc3YzQzN2E4IixmYWxzZ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/?mailpoet_router&amp;endpoint=track&amp;action=click&amp;data=WyIxOCIsIjk0NzM2ZCIsIjcwMzk2IiwiOTZiODM4YmFkZTE2IixmYWxzZV0" TargetMode="External"/><Relationship Id="rId12" Type="http://schemas.openxmlformats.org/officeDocument/2006/relationships/hyperlink" Target="https://powietrze.malopolska.pl/?mailpoet_router&amp;endpoint=track&amp;action=click&amp;data=WyIxOCIsIjk0NzM2ZCIsIjcwMzk2IiwiYWQ2ZTZlYmQzMzI5IixmYWxzZ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wietrze.malopolska.pl/?mailpoet_router&amp;endpoint=track&amp;action=click&amp;data=WyIxOCIsIjk0NzM2ZCIsIjcwMzk2IiwiOWEwODUwNDhlOGIzIixmYWxzZV0" TargetMode="External"/><Relationship Id="rId5" Type="http://schemas.openxmlformats.org/officeDocument/2006/relationships/hyperlink" Target="https://powietrze.malopolska.pl/?mailpoet_router&amp;endpoint=track&amp;action=click&amp;data=WyIxOCIsIjk0NzM2ZCIsIjcwMzk2IiwiY2E4ZDJjNGI1MDllIixmYWxzZV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wietrze.malopolska.pl/?mailpoet_router&amp;endpoint=track&amp;action=click&amp;data=WyIxOCIsIjk0NzM2ZCIsIjcwMzk2IiwiOGFhYWUxNDJmOWZiIixmYWxzZ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2443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2020-11-09T07:09:00Z</dcterms:created>
  <dcterms:modified xsi:type="dcterms:W3CDTF">2020-11-09T07:09:00Z</dcterms:modified>
</cp:coreProperties>
</file>